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35" w:rsidRDefault="00D16835" w:rsidP="00335F70">
      <w:pPr>
        <w:pStyle w:val="Subtitle"/>
        <w:ind w:right="-46"/>
        <w:rPr>
          <w:rFonts w:ascii="Arial" w:hAnsi="Arial" w:cs="Arial"/>
          <w:sz w:val="24"/>
          <w:szCs w:val="22"/>
          <w:u w:val="none"/>
        </w:rPr>
      </w:pPr>
      <w:r>
        <w:rPr>
          <w:rFonts w:ascii="Arial" w:hAnsi="Arial" w:cs="Arial"/>
          <w:noProof/>
          <w:sz w:val="24"/>
          <w:szCs w:val="22"/>
          <w:u w:val="none"/>
          <w:lang w:eastAsia="en-GB"/>
        </w:rPr>
        <w:drawing>
          <wp:inline distT="0" distB="0" distL="0" distR="0">
            <wp:extent cx="5731510" cy="1932305"/>
            <wp:effectExtent l="19050" t="0" r="2540" b="0"/>
            <wp:docPr id="1" name="Picture 0" descr="SelfHelp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Help logo 2015.jpg"/>
                    <pic:cNvPicPr/>
                  </pic:nvPicPr>
                  <pic:blipFill>
                    <a:blip r:embed="rId7" cstate="print"/>
                    <a:stretch>
                      <a:fillRect/>
                    </a:stretch>
                  </pic:blipFill>
                  <pic:spPr>
                    <a:xfrm>
                      <a:off x="0" y="0"/>
                      <a:ext cx="5731510" cy="1932305"/>
                    </a:xfrm>
                    <a:prstGeom prst="rect">
                      <a:avLst/>
                    </a:prstGeom>
                  </pic:spPr>
                </pic:pic>
              </a:graphicData>
            </a:graphic>
          </wp:inline>
        </w:drawing>
      </w:r>
    </w:p>
    <w:p w:rsidR="00D16835" w:rsidRDefault="00D16835" w:rsidP="00C10B8C">
      <w:pPr>
        <w:pStyle w:val="Subtitle"/>
        <w:ind w:right="-46"/>
        <w:jc w:val="left"/>
        <w:rPr>
          <w:rFonts w:ascii="Arial" w:hAnsi="Arial" w:cs="Arial"/>
          <w:sz w:val="24"/>
          <w:szCs w:val="22"/>
          <w:u w:val="none"/>
        </w:rPr>
      </w:pPr>
    </w:p>
    <w:p w:rsidR="00C10B8C" w:rsidRPr="00C10B8C" w:rsidRDefault="00C10B8C" w:rsidP="00C10B8C">
      <w:pPr>
        <w:pStyle w:val="Subtitle"/>
        <w:ind w:right="-46"/>
        <w:jc w:val="left"/>
        <w:rPr>
          <w:rFonts w:ascii="Arial" w:hAnsi="Arial" w:cs="Arial"/>
          <w:sz w:val="24"/>
          <w:szCs w:val="22"/>
          <w:u w:val="none"/>
        </w:rPr>
      </w:pPr>
      <w:r w:rsidRPr="00C10B8C">
        <w:rPr>
          <w:rFonts w:ascii="Arial" w:hAnsi="Arial" w:cs="Arial"/>
          <w:sz w:val="24"/>
          <w:szCs w:val="22"/>
          <w:u w:val="none"/>
        </w:rPr>
        <w:t>Your Information: how it is used and how to gain access to it</w:t>
      </w:r>
    </w:p>
    <w:p w:rsidR="00C10B8C" w:rsidRPr="00C10B8C" w:rsidRDefault="00C10B8C" w:rsidP="00C10B8C">
      <w:pPr>
        <w:pStyle w:val="NormalWeb"/>
        <w:ind w:right="-46"/>
        <w:rPr>
          <w:rFonts w:ascii="Arial" w:hAnsi="Arial" w:cs="Arial"/>
          <w:b/>
          <w:sz w:val="22"/>
          <w:szCs w:val="22"/>
          <w:u w:val="single"/>
        </w:rPr>
      </w:pPr>
      <w:r w:rsidRPr="00C10B8C">
        <w:rPr>
          <w:rFonts w:ascii="Arial" w:hAnsi="Arial" w:cs="Arial"/>
          <w:b/>
          <w:sz w:val="22"/>
          <w:szCs w:val="22"/>
          <w:u w:val="single"/>
        </w:rPr>
        <w:t>Introduction</w:t>
      </w:r>
    </w:p>
    <w:p w:rsidR="00C10B8C" w:rsidRPr="00C10B8C" w:rsidRDefault="002259E8" w:rsidP="00C10B8C">
      <w:pPr>
        <w:pStyle w:val="NormalWeb"/>
        <w:ind w:right="-46"/>
        <w:jc w:val="both"/>
        <w:rPr>
          <w:rFonts w:ascii="Arial" w:hAnsi="Arial" w:cs="Arial"/>
          <w:sz w:val="22"/>
          <w:szCs w:val="22"/>
        </w:rPr>
      </w:pPr>
      <w:r>
        <w:rPr>
          <w:rFonts w:ascii="Arial" w:hAnsi="Arial" w:cs="Arial"/>
          <w:sz w:val="22"/>
          <w:szCs w:val="22"/>
        </w:rPr>
        <w:t xml:space="preserve">Self Help </w:t>
      </w:r>
      <w:r w:rsidR="00C10B8C" w:rsidRPr="00C10B8C">
        <w:rPr>
          <w:rFonts w:ascii="Arial" w:hAnsi="Arial" w:cs="Arial"/>
          <w:sz w:val="22"/>
          <w:szCs w:val="22"/>
        </w:rPr>
        <w:t xml:space="preserve">complies with the Data Protection Act 1998 and the Confidentiality NHS Code of Practice. This means that everyone working for or on behalf of </w:t>
      </w:r>
      <w:r>
        <w:rPr>
          <w:rFonts w:ascii="Arial" w:hAnsi="Arial" w:cs="Arial"/>
          <w:sz w:val="22"/>
          <w:szCs w:val="22"/>
        </w:rPr>
        <w:t xml:space="preserve">Self Help </w:t>
      </w:r>
      <w:r w:rsidR="00C10B8C" w:rsidRPr="00C10B8C">
        <w:rPr>
          <w:rFonts w:ascii="Arial" w:hAnsi="Arial" w:cs="Arial"/>
          <w:sz w:val="22"/>
          <w:szCs w:val="22"/>
        </w:rPr>
        <w:t>must respect your confidentiality. Any information, whether on electronic or paper records - including referral forms and clinical records – is private and personal and the process of collecting, storing and retrieving your information must be secure. You have the right to expect your personal information to be kept private. You also have rights to confidentiality under data protection, human rights legislation and the common law.</w:t>
      </w:r>
    </w:p>
    <w:p w:rsidR="00C10B8C" w:rsidRPr="00C10B8C" w:rsidRDefault="00C10B8C" w:rsidP="00C10B8C">
      <w:pPr>
        <w:pStyle w:val="Heading1"/>
        <w:ind w:right="-46"/>
        <w:rPr>
          <w:rFonts w:ascii="Arial" w:hAnsi="Arial" w:cs="Arial"/>
          <w:sz w:val="22"/>
          <w:szCs w:val="22"/>
        </w:rPr>
      </w:pPr>
      <w:r w:rsidRPr="00C10B8C">
        <w:rPr>
          <w:rFonts w:ascii="Arial" w:hAnsi="Arial" w:cs="Arial"/>
          <w:sz w:val="22"/>
          <w:szCs w:val="22"/>
        </w:rPr>
        <w:t>Why do we keep Information?</w:t>
      </w:r>
    </w:p>
    <w:p w:rsidR="00C10B8C" w:rsidRPr="00C10B8C" w:rsidRDefault="00C10B8C" w:rsidP="00C10B8C">
      <w:pPr>
        <w:ind w:right="-46"/>
        <w:rPr>
          <w:rFonts w:ascii="Arial" w:hAnsi="Arial" w:cs="Arial"/>
          <w:b w:val="0"/>
          <w:szCs w:val="22"/>
        </w:rPr>
      </w:pPr>
    </w:p>
    <w:p w:rsidR="00C10B8C" w:rsidRPr="00C10B8C" w:rsidRDefault="00C10B8C" w:rsidP="00C10B8C">
      <w:pPr>
        <w:ind w:right="-46"/>
        <w:jc w:val="both"/>
        <w:rPr>
          <w:rFonts w:ascii="Arial" w:hAnsi="Arial" w:cs="Arial"/>
          <w:b w:val="0"/>
          <w:szCs w:val="22"/>
        </w:rPr>
      </w:pPr>
      <w:r w:rsidRPr="00C10B8C">
        <w:rPr>
          <w:rFonts w:ascii="Arial" w:hAnsi="Arial" w:cs="Arial"/>
          <w:b w:val="0"/>
          <w:szCs w:val="22"/>
        </w:rPr>
        <w:t>We keep information about you to enable us to provide safe and effective services, which meet both your needs and the needs of the community we serve. Therefore we need to collect both demographic information [e.g. ethnicity, age, gender, employment, your GP practice] and clinical information [e.g. diagnosis, type of service accessed, scores on clinical measures, health conditions]. Your information is stored either in paper form at a secure location, or electronically on a secure server with restricted access via username and password.</w:t>
      </w:r>
    </w:p>
    <w:p w:rsidR="00C10B8C" w:rsidRPr="00C10B8C" w:rsidRDefault="00C10B8C" w:rsidP="00C10B8C">
      <w:pPr>
        <w:ind w:right="-46"/>
        <w:jc w:val="both"/>
        <w:rPr>
          <w:rFonts w:ascii="Arial" w:hAnsi="Arial" w:cs="Arial"/>
          <w:b w:val="0"/>
          <w:szCs w:val="22"/>
        </w:rPr>
      </w:pPr>
    </w:p>
    <w:p w:rsidR="00C10B8C" w:rsidRPr="002259E8" w:rsidRDefault="00C10B8C" w:rsidP="00C10B8C">
      <w:pPr>
        <w:ind w:right="-46"/>
        <w:jc w:val="both"/>
        <w:rPr>
          <w:rFonts w:ascii="Arial" w:hAnsi="Arial" w:cs="Arial"/>
          <w:szCs w:val="22"/>
          <w:u w:val="single"/>
        </w:rPr>
      </w:pPr>
      <w:r w:rsidRPr="002259E8">
        <w:rPr>
          <w:rFonts w:ascii="Arial" w:hAnsi="Arial" w:cs="Arial"/>
          <w:szCs w:val="22"/>
          <w:u w:val="single"/>
        </w:rPr>
        <w:t>How do we use your information?</w:t>
      </w:r>
    </w:p>
    <w:p w:rsidR="002259E8" w:rsidRPr="00C10B8C" w:rsidRDefault="002259E8" w:rsidP="00C10B8C">
      <w:pPr>
        <w:ind w:right="-46"/>
        <w:jc w:val="both"/>
        <w:rPr>
          <w:rFonts w:ascii="Arial" w:hAnsi="Arial" w:cs="Arial"/>
          <w:szCs w:val="22"/>
        </w:rPr>
      </w:pPr>
    </w:p>
    <w:p w:rsidR="00C10B8C" w:rsidRPr="00C10B8C" w:rsidRDefault="00C10B8C" w:rsidP="00C10B8C">
      <w:pPr>
        <w:ind w:right="-46"/>
        <w:jc w:val="both"/>
        <w:rPr>
          <w:rFonts w:ascii="Arial" w:hAnsi="Arial" w:cs="Arial"/>
          <w:b w:val="0"/>
          <w:szCs w:val="22"/>
        </w:rPr>
      </w:pPr>
      <w:r w:rsidRPr="00C10B8C">
        <w:rPr>
          <w:rFonts w:ascii="Arial" w:hAnsi="Arial" w:cs="Arial"/>
          <w:b w:val="0"/>
          <w:szCs w:val="22"/>
        </w:rPr>
        <w:t>Your worker and their supervisor/manager will usually be the only people authorised to access your information and they will do so to ensure we are providing an effective service. Other managers may need to access your information to investigate complaints, incidents or to audit services. Information is also used more generally to monitor performance and evaluate the effectiveness of services; in these circumstances your name and any other details which may identify you will be removed prior to analysis and publication.</w:t>
      </w:r>
    </w:p>
    <w:p w:rsidR="00C10B8C" w:rsidRPr="00C10B8C" w:rsidRDefault="00C10B8C" w:rsidP="00C10B8C">
      <w:pPr>
        <w:ind w:right="-46"/>
        <w:jc w:val="both"/>
        <w:rPr>
          <w:rFonts w:ascii="Arial" w:hAnsi="Arial" w:cs="Arial"/>
          <w:b w:val="0"/>
          <w:szCs w:val="22"/>
        </w:rPr>
      </w:pPr>
    </w:p>
    <w:p w:rsidR="00C10B8C" w:rsidRPr="00C10B8C" w:rsidRDefault="00C10B8C" w:rsidP="00C10B8C">
      <w:pPr>
        <w:ind w:right="-46"/>
        <w:jc w:val="both"/>
        <w:rPr>
          <w:rFonts w:ascii="Arial" w:hAnsi="Arial" w:cs="Arial"/>
          <w:szCs w:val="22"/>
          <w:u w:val="single"/>
        </w:rPr>
      </w:pPr>
      <w:r w:rsidRPr="00C10B8C">
        <w:rPr>
          <w:rFonts w:ascii="Arial" w:hAnsi="Arial" w:cs="Arial"/>
          <w:szCs w:val="22"/>
          <w:u w:val="single"/>
        </w:rPr>
        <w:t>When can we share your information?</w:t>
      </w:r>
    </w:p>
    <w:p w:rsidR="00C10B8C" w:rsidRPr="00C10B8C" w:rsidRDefault="00C10B8C" w:rsidP="00C10B8C">
      <w:pPr>
        <w:ind w:right="-46"/>
        <w:rPr>
          <w:rFonts w:ascii="Arial" w:hAnsi="Arial" w:cs="Arial"/>
          <w:b w:val="0"/>
          <w:bCs w:val="0"/>
          <w:szCs w:val="22"/>
        </w:rPr>
      </w:pPr>
    </w:p>
    <w:p w:rsidR="00C10B8C" w:rsidRPr="00C10B8C" w:rsidRDefault="00C10B8C" w:rsidP="00C10B8C">
      <w:pPr>
        <w:ind w:right="-46"/>
        <w:rPr>
          <w:rFonts w:ascii="Arial" w:hAnsi="Arial" w:cs="Arial"/>
          <w:b w:val="0"/>
          <w:szCs w:val="22"/>
        </w:rPr>
      </w:pPr>
      <w:r w:rsidRPr="00C10B8C">
        <w:rPr>
          <w:rFonts w:ascii="Arial" w:hAnsi="Arial" w:cs="Arial"/>
          <w:b w:val="0"/>
          <w:szCs w:val="22"/>
        </w:rPr>
        <w:t xml:space="preserve">Sometimes we will need to share information to people outside </w:t>
      </w:r>
      <w:r w:rsidR="002259E8">
        <w:rPr>
          <w:rFonts w:ascii="Arial" w:hAnsi="Arial" w:cs="Arial"/>
          <w:b w:val="0"/>
          <w:szCs w:val="22"/>
        </w:rPr>
        <w:t xml:space="preserve">Self Help </w:t>
      </w:r>
      <w:r w:rsidRPr="00C10B8C">
        <w:rPr>
          <w:rFonts w:ascii="Arial" w:hAnsi="Arial" w:cs="Arial"/>
          <w:b w:val="0"/>
          <w:szCs w:val="22"/>
        </w:rPr>
        <w:t xml:space="preserve"> involved in your care – for example your GP or other teams within the care pathway – to safeguard your health and well being. You will be informed of the nature of the information shared in this way –and to whom - and all professionals with whom we share such information must meet all our conditions for keeping your information confidential and secure.</w:t>
      </w:r>
    </w:p>
    <w:p w:rsidR="00C10B8C" w:rsidRPr="00C10B8C" w:rsidRDefault="00C10B8C" w:rsidP="00C10B8C">
      <w:pPr>
        <w:ind w:right="-46"/>
        <w:rPr>
          <w:rFonts w:ascii="Arial" w:hAnsi="Arial" w:cs="Arial"/>
          <w:b w:val="0"/>
          <w:szCs w:val="22"/>
        </w:rPr>
      </w:pPr>
    </w:p>
    <w:p w:rsidR="00C10B8C" w:rsidRPr="00C10B8C" w:rsidRDefault="00C10B8C" w:rsidP="00C10B8C">
      <w:pPr>
        <w:ind w:right="-46"/>
        <w:rPr>
          <w:rFonts w:ascii="Arial" w:hAnsi="Arial" w:cs="Arial"/>
          <w:b w:val="0"/>
          <w:bCs w:val="0"/>
          <w:szCs w:val="22"/>
        </w:rPr>
      </w:pPr>
      <w:r w:rsidRPr="00C10B8C">
        <w:rPr>
          <w:rFonts w:ascii="Arial" w:hAnsi="Arial" w:cs="Arial"/>
          <w:b w:val="0"/>
          <w:bCs w:val="0"/>
          <w:szCs w:val="22"/>
        </w:rPr>
        <w:t>There are other situations when we may need to share your information; situations when:</w:t>
      </w:r>
    </w:p>
    <w:p w:rsidR="00C10B8C" w:rsidRPr="00C10B8C" w:rsidRDefault="00C10B8C" w:rsidP="00C10B8C">
      <w:pPr>
        <w:ind w:right="-46"/>
        <w:rPr>
          <w:rFonts w:ascii="Arial" w:hAnsi="Arial" w:cs="Arial"/>
          <w:b w:val="0"/>
          <w:bCs w:val="0"/>
          <w:szCs w:val="22"/>
        </w:rPr>
      </w:pPr>
      <w:r w:rsidRPr="00C10B8C">
        <w:rPr>
          <w:rFonts w:ascii="Arial" w:hAnsi="Arial" w:cs="Arial"/>
          <w:b w:val="0"/>
          <w:bCs w:val="0"/>
          <w:szCs w:val="22"/>
        </w:rPr>
        <w:t xml:space="preserve"> </w:t>
      </w:r>
    </w:p>
    <w:p w:rsidR="00C10B8C" w:rsidRPr="00C10B8C" w:rsidRDefault="00C10B8C" w:rsidP="00C10B8C">
      <w:pPr>
        <w:pStyle w:val="ListParagraph"/>
        <w:numPr>
          <w:ilvl w:val="0"/>
          <w:numId w:val="3"/>
        </w:numPr>
        <w:ind w:right="-46"/>
        <w:rPr>
          <w:rFonts w:ascii="Arial" w:hAnsi="Arial" w:cs="Arial"/>
          <w:b w:val="0"/>
          <w:bCs w:val="0"/>
          <w:szCs w:val="22"/>
        </w:rPr>
      </w:pPr>
      <w:r w:rsidRPr="00C10B8C">
        <w:rPr>
          <w:rFonts w:ascii="Arial" w:hAnsi="Arial" w:cs="Arial"/>
          <w:b w:val="0"/>
          <w:bCs w:val="0"/>
          <w:szCs w:val="22"/>
        </w:rPr>
        <w:lastRenderedPageBreak/>
        <w:t>There is a serious risk to the health and safety of others (e.g. children and vulnerable adults)</w:t>
      </w:r>
    </w:p>
    <w:p w:rsidR="00C10B8C" w:rsidRPr="00C10B8C" w:rsidRDefault="00C10B8C" w:rsidP="00C10B8C">
      <w:pPr>
        <w:pStyle w:val="ListParagraph"/>
        <w:numPr>
          <w:ilvl w:val="0"/>
          <w:numId w:val="3"/>
        </w:numPr>
        <w:ind w:right="-46"/>
        <w:rPr>
          <w:rFonts w:ascii="Arial" w:hAnsi="Arial" w:cs="Arial"/>
          <w:b w:val="0"/>
          <w:bCs w:val="0"/>
          <w:szCs w:val="22"/>
        </w:rPr>
      </w:pPr>
      <w:r w:rsidRPr="00C10B8C">
        <w:rPr>
          <w:rFonts w:ascii="Arial" w:hAnsi="Arial" w:cs="Arial"/>
          <w:b w:val="0"/>
          <w:bCs w:val="0"/>
          <w:szCs w:val="22"/>
        </w:rPr>
        <w:t>Information is required to be used in court</w:t>
      </w:r>
    </w:p>
    <w:p w:rsidR="00C10B8C" w:rsidRPr="00C10B8C" w:rsidRDefault="00C10B8C" w:rsidP="00C10B8C">
      <w:pPr>
        <w:pStyle w:val="ListParagraph"/>
        <w:numPr>
          <w:ilvl w:val="0"/>
          <w:numId w:val="3"/>
        </w:numPr>
        <w:ind w:right="-46"/>
        <w:rPr>
          <w:rFonts w:ascii="Arial" w:hAnsi="Arial" w:cs="Arial"/>
          <w:b w:val="0"/>
          <w:bCs w:val="0"/>
          <w:szCs w:val="22"/>
        </w:rPr>
      </w:pPr>
      <w:r w:rsidRPr="00C10B8C">
        <w:rPr>
          <w:rFonts w:ascii="Arial" w:hAnsi="Arial" w:cs="Arial"/>
          <w:b w:val="0"/>
          <w:bCs w:val="0"/>
          <w:szCs w:val="22"/>
        </w:rPr>
        <w:t>We need to give information to the police to help detect or prevent a serious crime</w:t>
      </w:r>
    </w:p>
    <w:p w:rsidR="00C10B8C" w:rsidRPr="00C10B8C" w:rsidRDefault="00C10B8C" w:rsidP="00C10B8C">
      <w:pPr>
        <w:pStyle w:val="ListParagraph"/>
        <w:numPr>
          <w:ilvl w:val="0"/>
          <w:numId w:val="3"/>
        </w:numPr>
        <w:ind w:right="-46"/>
        <w:rPr>
          <w:rFonts w:ascii="Arial" w:hAnsi="Arial" w:cs="Arial"/>
          <w:b w:val="0"/>
          <w:bCs w:val="0"/>
          <w:szCs w:val="22"/>
        </w:rPr>
      </w:pPr>
      <w:r w:rsidRPr="00C10B8C">
        <w:rPr>
          <w:rFonts w:ascii="Arial" w:hAnsi="Arial" w:cs="Arial"/>
          <w:b w:val="0"/>
          <w:bCs w:val="0"/>
          <w:szCs w:val="22"/>
        </w:rPr>
        <w:t>We believe there is a threat to your safety</w:t>
      </w:r>
    </w:p>
    <w:p w:rsidR="00C10B8C" w:rsidRPr="00C10B8C" w:rsidRDefault="00C10B8C" w:rsidP="00C10B8C">
      <w:pPr>
        <w:ind w:right="-46"/>
        <w:rPr>
          <w:rFonts w:ascii="Arial" w:hAnsi="Arial" w:cs="Arial"/>
          <w:b w:val="0"/>
          <w:bCs w:val="0"/>
          <w:szCs w:val="22"/>
        </w:rPr>
      </w:pPr>
    </w:p>
    <w:p w:rsidR="00C10B8C" w:rsidRPr="00C10B8C" w:rsidRDefault="00C10B8C" w:rsidP="00C10B8C">
      <w:pPr>
        <w:ind w:right="-46"/>
        <w:rPr>
          <w:rFonts w:ascii="Arial" w:hAnsi="Arial" w:cs="Arial"/>
          <w:b w:val="0"/>
          <w:bCs w:val="0"/>
          <w:szCs w:val="22"/>
        </w:rPr>
      </w:pPr>
      <w:r w:rsidRPr="00C10B8C">
        <w:rPr>
          <w:rFonts w:ascii="Arial" w:hAnsi="Arial" w:cs="Arial"/>
          <w:b w:val="0"/>
          <w:bCs w:val="0"/>
          <w:szCs w:val="22"/>
        </w:rPr>
        <w:t xml:space="preserve">Where possible we will always inform you when we need to share information. </w:t>
      </w:r>
    </w:p>
    <w:p w:rsidR="00C10B8C" w:rsidRPr="00C10B8C" w:rsidRDefault="00C10B8C" w:rsidP="00C10B8C">
      <w:pPr>
        <w:ind w:right="-46"/>
        <w:rPr>
          <w:rFonts w:ascii="Arial" w:hAnsi="Arial" w:cs="Arial"/>
          <w:b w:val="0"/>
          <w:bCs w:val="0"/>
          <w:szCs w:val="22"/>
        </w:rPr>
      </w:pPr>
    </w:p>
    <w:p w:rsidR="00C10B8C" w:rsidRPr="00C10B8C" w:rsidRDefault="00C10B8C" w:rsidP="00C10B8C">
      <w:pPr>
        <w:ind w:right="-46"/>
        <w:rPr>
          <w:rFonts w:ascii="Arial" w:hAnsi="Arial" w:cs="Arial"/>
          <w:b w:val="0"/>
          <w:bCs w:val="0"/>
          <w:szCs w:val="22"/>
        </w:rPr>
      </w:pPr>
      <w:r w:rsidRPr="00C10B8C">
        <w:rPr>
          <w:rFonts w:ascii="Arial" w:hAnsi="Arial" w:cs="Arial"/>
          <w:b w:val="0"/>
          <w:bCs w:val="0"/>
          <w:szCs w:val="22"/>
        </w:rPr>
        <w:t>In other situations (e.g. a request from an employer or insurance company) we will not share your information without your written consent. All our staff and volunteers are required to adhere to our confidentiality and information security policies. If we find out that an unauthorised person has had access to your information we will inform you, and take appropriate action.</w:t>
      </w:r>
    </w:p>
    <w:p w:rsidR="00C10B8C" w:rsidRPr="00C10B8C" w:rsidRDefault="00C10B8C" w:rsidP="00C10B8C">
      <w:pPr>
        <w:ind w:right="-46"/>
        <w:rPr>
          <w:rFonts w:ascii="Arial" w:hAnsi="Arial" w:cs="Arial"/>
          <w:b w:val="0"/>
          <w:bCs w:val="0"/>
          <w:szCs w:val="22"/>
        </w:rPr>
      </w:pPr>
    </w:p>
    <w:p w:rsidR="00C10B8C" w:rsidRPr="00C10B8C" w:rsidRDefault="00C10B8C" w:rsidP="00C10B8C">
      <w:pPr>
        <w:ind w:right="-46"/>
        <w:rPr>
          <w:rFonts w:ascii="Arial" w:hAnsi="Arial" w:cs="Arial"/>
          <w:bCs w:val="0"/>
          <w:szCs w:val="22"/>
          <w:u w:val="single"/>
        </w:rPr>
      </w:pPr>
      <w:r w:rsidRPr="00C10B8C">
        <w:rPr>
          <w:rFonts w:ascii="Arial" w:hAnsi="Arial" w:cs="Arial"/>
          <w:bCs w:val="0"/>
          <w:szCs w:val="22"/>
          <w:u w:val="single"/>
        </w:rPr>
        <w:t>How do you see the information we keep on you?</w:t>
      </w:r>
    </w:p>
    <w:p w:rsidR="00C10B8C" w:rsidRPr="00C10B8C" w:rsidRDefault="00C10B8C" w:rsidP="00C10B8C">
      <w:pPr>
        <w:ind w:right="-46"/>
        <w:jc w:val="center"/>
        <w:rPr>
          <w:rFonts w:ascii="Arial" w:hAnsi="Arial" w:cs="Arial"/>
          <w:b w:val="0"/>
          <w:bCs w:val="0"/>
          <w:szCs w:val="22"/>
        </w:rPr>
      </w:pPr>
    </w:p>
    <w:p w:rsidR="00C10B8C" w:rsidRPr="00C10B8C" w:rsidRDefault="00C10B8C" w:rsidP="00C10B8C">
      <w:pPr>
        <w:ind w:right="-46"/>
        <w:rPr>
          <w:rFonts w:ascii="Arial" w:hAnsi="Arial" w:cs="Arial"/>
          <w:b w:val="0"/>
          <w:bCs w:val="0"/>
          <w:szCs w:val="22"/>
        </w:rPr>
      </w:pPr>
      <w:r w:rsidRPr="00C10B8C">
        <w:rPr>
          <w:rFonts w:ascii="Arial" w:hAnsi="Arial" w:cs="Arial"/>
          <w:b w:val="0"/>
          <w:bCs w:val="0"/>
          <w:szCs w:val="22"/>
        </w:rPr>
        <w:t xml:space="preserve">You have the right to view the information we keep about you. It is good practice for us to show you this information and explain it if necessary. You should ask your worker if you can see a record of your access to the service; they will only not show you this if they feel that it could harm you or someone else if you viewed the information. </w:t>
      </w:r>
    </w:p>
    <w:p w:rsidR="00C10B8C" w:rsidRPr="00C10B8C" w:rsidRDefault="00C10B8C" w:rsidP="00C10B8C">
      <w:pPr>
        <w:ind w:right="-46"/>
        <w:rPr>
          <w:rFonts w:ascii="Arial" w:hAnsi="Arial" w:cs="Arial"/>
          <w:b w:val="0"/>
          <w:bCs w:val="0"/>
          <w:szCs w:val="22"/>
        </w:rPr>
      </w:pPr>
    </w:p>
    <w:p w:rsidR="00C10B8C" w:rsidRPr="00C10B8C" w:rsidRDefault="00C10B8C" w:rsidP="00C10B8C">
      <w:pPr>
        <w:ind w:right="-46"/>
        <w:rPr>
          <w:rFonts w:ascii="Arial" w:hAnsi="Arial" w:cs="Arial"/>
          <w:b w:val="0"/>
          <w:bCs w:val="0"/>
          <w:szCs w:val="22"/>
        </w:rPr>
      </w:pPr>
      <w:r w:rsidRPr="00C10B8C">
        <w:rPr>
          <w:rFonts w:ascii="Arial" w:hAnsi="Arial" w:cs="Arial"/>
          <w:b w:val="0"/>
          <w:bCs w:val="0"/>
          <w:szCs w:val="22"/>
        </w:rPr>
        <w:t>You may also obtain a copy of the information we keep about you or authorise a third party to be provided with your information. However there are some exceptions to this and depending on the work involved you may be charged a fee. Please note also that we cannot provide private reports. For further information please contact Nic Seccombe, Informatics Lead at the address below.</w:t>
      </w:r>
    </w:p>
    <w:p w:rsidR="00C10B8C" w:rsidRPr="00C10B8C" w:rsidRDefault="00C10B8C" w:rsidP="00C10B8C">
      <w:pPr>
        <w:ind w:right="-46"/>
        <w:rPr>
          <w:rFonts w:ascii="Arial" w:hAnsi="Arial" w:cs="Arial"/>
          <w:b w:val="0"/>
          <w:bCs w:val="0"/>
          <w:szCs w:val="22"/>
        </w:rPr>
      </w:pPr>
    </w:p>
    <w:p w:rsidR="00C10B8C" w:rsidRPr="00C10B8C" w:rsidRDefault="00C10B8C" w:rsidP="00C10B8C">
      <w:pPr>
        <w:ind w:right="-46"/>
        <w:rPr>
          <w:rFonts w:ascii="Arial" w:hAnsi="Arial" w:cs="Arial"/>
          <w:bCs w:val="0"/>
          <w:szCs w:val="22"/>
        </w:rPr>
      </w:pPr>
      <w:r w:rsidRPr="00C10B8C">
        <w:rPr>
          <w:rFonts w:ascii="Arial" w:hAnsi="Arial" w:cs="Arial"/>
          <w:bCs w:val="0"/>
          <w:szCs w:val="22"/>
          <w:u w:val="single"/>
        </w:rPr>
        <w:t>You have read this information but have further questions</w:t>
      </w:r>
      <w:r w:rsidRPr="00C10B8C">
        <w:rPr>
          <w:rFonts w:ascii="Arial" w:hAnsi="Arial" w:cs="Arial"/>
          <w:bCs w:val="0"/>
          <w:szCs w:val="22"/>
        </w:rPr>
        <w:t xml:space="preserve">? </w:t>
      </w:r>
    </w:p>
    <w:p w:rsidR="00C10B8C" w:rsidRPr="00C10B8C" w:rsidRDefault="00C10B8C" w:rsidP="00C10B8C">
      <w:pPr>
        <w:ind w:right="-46"/>
        <w:rPr>
          <w:rFonts w:ascii="Arial" w:hAnsi="Arial" w:cs="Arial"/>
          <w:b w:val="0"/>
          <w:bCs w:val="0"/>
          <w:szCs w:val="22"/>
        </w:rPr>
      </w:pPr>
    </w:p>
    <w:p w:rsidR="00C10B8C" w:rsidRPr="00C10B8C" w:rsidRDefault="00C10B8C" w:rsidP="00C10B8C">
      <w:pPr>
        <w:ind w:right="-46"/>
        <w:rPr>
          <w:rFonts w:ascii="Arial" w:hAnsi="Arial" w:cs="Arial"/>
          <w:b w:val="0"/>
          <w:bCs w:val="0"/>
          <w:szCs w:val="22"/>
        </w:rPr>
      </w:pPr>
      <w:r w:rsidRPr="00C10B8C">
        <w:rPr>
          <w:rFonts w:ascii="Arial" w:hAnsi="Arial" w:cs="Arial"/>
          <w:b w:val="0"/>
          <w:bCs w:val="0"/>
          <w:szCs w:val="22"/>
        </w:rPr>
        <w:t>A comprehensive guide is available on request. Furthermore you may contact the Nic Seccombe at the address below with any specific queries.</w:t>
      </w:r>
    </w:p>
    <w:p w:rsidR="00C10B8C" w:rsidRPr="00C10B8C" w:rsidRDefault="00C10B8C" w:rsidP="00C10B8C">
      <w:pPr>
        <w:ind w:right="-46"/>
        <w:rPr>
          <w:rFonts w:ascii="Arial" w:hAnsi="Arial" w:cs="Arial"/>
          <w:b w:val="0"/>
          <w:bCs w:val="0"/>
          <w:szCs w:val="22"/>
        </w:rPr>
      </w:pPr>
    </w:p>
    <w:p w:rsidR="00C10B8C" w:rsidRPr="00C10B8C" w:rsidRDefault="00C10B8C" w:rsidP="00C10B8C">
      <w:pPr>
        <w:ind w:right="-46"/>
        <w:rPr>
          <w:rFonts w:ascii="Arial" w:hAnsi="Arial" w:cs="Arial"/>
          <w:bCs w:val="0"/>
          <w:szCs w:val="22"/>
        </w:rPr>
      </w:pPr>
      <w:r w:rsidRPr="00C10B8C">
        <w:rPr>
          <w:rFonts w:ascii="Arial" w:hAnsi="Arial" w:cs="Arial"/>
          <w:bCs w:val="0"/>
          <w:szCs w:val="22"/>
        </w:rPr>
        <w:t xml:space="preserve">Nic Seccombe </w:t>
      </w:r>
    </w:p>
    <w:p w:rsidR="00C10B8C" w:rsidRPr="00C10B8C" w:rsidRDefault="00C10B8C" w:rsidP="00C10B8C">
      <w:pPr>
        <w:ind w:right="-46"/>
        <w:rPr>
          <w:rFonts w:ascii="Arial" w:hAnsi="Arial" w:cs="Arial"/>
          <w:bCs w:val="0"/>
          <w:szCs w:val="22"/>
        </w:rPr>
      </w:pPr>
      <w:r w:rsidRPr="00C10B8C">
        <w:rPr>
          <w:rFonts w:ascii="Arial" w:hAnsi="Arial" w:cs="Arial"/>
          <w:bCs w:val="0"/>
          <w:szCs w:val="22"/>
        </w:rPr>
        <w:t>(</w:t>
      </w:r>
      <w:hyperlink r:id="rId8" w:history="1">
        <w:r w:rsidRPr="00C10B8C">
          <w:rPr>
            <w:rStyle w:val="Hyperlink"/>
            <w:rFonts w:ascii="Arial" w:hAnsi="Arial" w:cs="Arial"/>
            <w:bCs w:val="0"/>
            <w:szCs w:val="22"/>
          </w:rPr>
          <w:t>nic.seccombe@selfhelpservices.org.uk</w:t>
        </w:r>
      </w:hyperlink>
      <w:r w:rsidRPr="00C10B8C">
        <w:rPr>
          <w:rFonts w:ascii="Arial" w:hAnsi="Arial" w:cs="Arial"/>
          <w:bCs w:val="0"/>
          <w:szCs w:val="22"/>
        </w:rPr>
        <w:t>)</w:t>
      </w:r>
    </w:p>
    <w:p w:rsidR="00C10B8C" w:rsidRPr="00C10B8C" w:rsidRDefault="00C10B8C" w:rsidP="00C10B8C">
      <w:pPr>
        <w:ind w:right="-46"/>
        <w:rPr>
          <w:rFonts w:ascii="Arial" w:hAnsi="Arial" w:cs="Arial"/>
          <w:bCs w:val="0"/>
          <w:szCs w:val="22"/>
        </w:rPr>
      </w:pPr>
      <w:r w:rsidRPr="00C10B8C">
        <w:rPr>
          <w:rFonts w:ascii="Arial" w:hAnsi="Arial" w:cs="Arial"/>
          <w:bCs w:val="0"/>
          <w:szCs w:val="22"/>
        </w:rPr>
        <w:t>Informatics and Governance Lead</w:t>
      </w:r>
    </w:p>
    <w:p w:rsidR="00C10B8C" w:rsidRPr="00C10B8C" w:rsidRDefault="002259E8" w:rsidP="00C10B8C">
      <w:pPr>
        <w:ind w:right="-46"/>
        <w:rPr>
          <w:rFonts w:ascii="Arial" w:hAnsi="Arial" w:cs="Arial"/>
          <w:bCs w:val="0"/>
          <w:szCs w:val="22"/>
        </w:rPr>
      </w:pPr>
      <w:r>
        <w:rPr>
          <w:rFonts w:ascii="Arial" w:hAnsi="Arial" w:cs="Arial"/>
          <w:bCs w:val="0"/>
          <w:szCs w:val="22"/>
        </w:rPr>
        <w:t xml:space="preserve">Self Help </w:t>
      </w:r>
    </w:p>
    <w:p w:rsidR="00C10B8C" w:rsidRPr="00C10B8C" w:rsidRDefault="00C10B8C" w:rsidP="00C10B8C">
      <w:pPr>
        <w:ind w:right="-46"/>
        <w:rPr>
          <w:rFonts w:ascii="Arial" w:hAnsi="Arial" w:cs="Arial"/>
          <w:bCs w:val="0"/>
          <w:szCs w:val="22"/>
        </w:rPr>
      </w:pPr>
      <w:r w:rsidRPr="00C10B8C">
        <w:rPr>
          <w:rFonts w:ascii="Arial" w:hAnsi="Arial" w:cs="Arial"/>
          <w:bCs w:val="0"/>
          <w:szCs w:val="22"/>
        </w:rPr>
        <w:t>Zion Community Resource Centre</w:t>
      </w:r>
    </w:p>
    <w:p w:rsidR="00C10B8C" w:rsidRPr="00C10B8C" w:rsidRDefault="00C10B8C" w:rsidP="00C10B8C">
      <w:pPr>
        <w:ind w:right="-46"/>
        <w:rPr>
          <w:rFonts w:ascii="Arial" w:hAnsi="Arial" w:cs="Arial"/>
          <w:bCs w:val="0"/>
          <w:szCs w:val="22"/>
        </w:rPr>
      </w:pPr>
      <w:r w:rsidRPr="00C10B8C">
        <w:rPr>
          <w:rFonts w:ascii="Arial" w:hAnsi="Arial" w:cs="Arial"/>
          <w:bCs w:val="0"/>
          <w:szCs w:val="22"/>
        </w:rPr>
        <w:t>339 Stretford Road</w:t>
      </w:r>
    </w:p>
    <w:p w:rsidR="00C10B8C" w:rsidRPr="00C10B8C" w:rsidRDefault="00C10B8C" w:rsidP="00C10B8C">
      <w:pPr>
        <w:ind w:right="-46"/>
        <w:rPr>
          <w:rFonts w:ascii="Arial" w:hAnsi="Arial" w:cs="Arial"/>
          <w:bCs w:val="0"/>
          <w:szCs w:val="22"/>
        </w:rPr>
      </w:pPr>
      <w:r w:rsidRPr="00C10B8C">
        <w:rPr>
          <w:rFonts w:ascii="Arial" w:hAnsi="Arial" w:cs="Arial"/>
          <w:bCs w:val="0"/>
          <w:szCs w:val="22"/>
        </w:rPr>
        <w:t>Hulme</w:t>
      </w:r>
    </w:p>
    <w:p w:rsidR="00C10B8C" w:rsidRPr="00C10B8C" w:rsidRDefault="00C10B8C" w:rsidP="00C10B8C">
      <w:pPr>
        <w:ind w:right="-46"/>
        <w:rPr>
          <w:rFonts w:ascii="Arial" w:hAnsi="Arial" w:cs="Arial"/>
          <w:bCs w:val="0"/>
          <w:szCs w:val="22"/>
        </w:rPr>
      </w:pPr>
      <w:r w:rsidRPr="00C10B8C">
        <w:rPr>
          <w:rFonts w:ascii="Arial" w:hAnsi="Arial" w:cs="Arial"/>
          <w:bCs w:val="0"/>
          <w:szCs w:val="22"/>
        </w:rPr>
        <w:t>Manchester</w:t>
      </w:r>
    </w:p>
    <w:p w:rsidR="00C10B8C" w:rsidRPr="00C10B8C" w:rsidRDefault="00C10B8C" w:rsidP="00C10B8C">
      <w:pPr>
        <w:ind w:right="-46"/>
        <w:rPr>
          <w:rFonts w:ascii="Arial" w:hAnsi="Arial" w:cs="Arial"/>
          <w:bCs w:val="0"/>
          <w:szCs w:val="22"/>
        </w:rPr>
      </w:pPr>
      <w:r w:rsidRPr="00C10B8C">
        <w:rPr>
          <w:rFonts w:ascii="Arial" w:hAnsi="Arial" w:cs="Arial"/>
          <w:bCs w:val="0"/>
          <w:szCs w:val="22"/>
        </w:rPr>
        <w:t>M15 4ZY</w:t>
      </w:r>
    </w:p>
    <w:p w:rsidR="00F06417" w:rsidRPr="005C6D0B" w:rsidRDefault="00F06417" w:rsidP="00C10B8C">
      <w:pPr>
        <w:pStyle w:val="Subtitle"/>
        <w:spacing w:line="276" w:lineRule="auto"/>
        <w:ind w:right="-330"/>
        <w:jc w:val="left"/>
        <w:rPr>
          <w:rFonts w:ascii="Arial" w:hAnsi="Arial" w:cs="Arial"/>
          <w:b w:val="0"/>
          <w:bCs w:val="0"/>
          <w:szCs w:val="22"/>
        </w:rPr>
      </w:pPr>
    </w:p>
    <w:sectPr w:rsidR="00F06417" w:rsidRPr="005C6D0B" w:rsidSect="00D16835">
      <w:footerReference w:type="default" r:id="rId9"/>
      <w:pgSz w:w="11906" w:h="16838"/>
      <w:pgMar w:top="1135" w:right="1440" w:bottom="1440" w:left="1440" w:header="426" w:footer="6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48" w:rsidRDefault="006E5C48" w:rsidP="00DE775D">
      <w:r>
        <w:separator/>
      </w:r>
    </w:p>
  </w:endnote>
  <w:endnote w:type="continuationSeparator" w:id="0">
    <w:p w:rsidR="006E5C48" w:rsidRDefault="006E5C48" w:rsidP="00DE77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faRotisSemisansLight">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35" w:rsidRPr="00726E9E" w:rsidRDefault="008863FC">
    <w:pPr>
      <w:pStyle w:val="Footer"/>
      <w:rPr>
        <w:rFonts w:ascii="Arial" w:hAnsi="Arial" w:cs="Arial"/>
        <w:b w:val="0"/>
        <w:szCs w:val="22"/>
      </w:rPr>
    </w:pPr>
    <w:r>
      <w:rPr>
        <w:rFonts w:ascii="Arial" w:hAnsi="Arial" w:cs="Arial"/>
        <w:b w:val="0"/>
        <w:szCs w:val="22"/>
      </w:rPr>
      <w:t>ISO: SH001/15/v1</w:t>
    </w:r>
    <w:r w:rsidR="00726E9E" w:rsidRPr="00726E9E">
      <w:rPr>
        <w:rFonts w:ascii="Arial" w:hAnsi="Arial" w:cs="Arial"/>
        <w:b w:val="0"/>
        <w:szCs w:val="22"/>
      </w:rPr>
      <w:tab/>
    </w:r>
    <w:r w:rsidR="00726E9E" w:rsidRPr="00726E9E">
      <w:rPr>
        <w:rFonts w:ascii="Arial" w:hAnsi="Arial" w:cs="Arial"/>
        <w:b w:val="0"/>
        <w:szCs w:val="22"/>
      </w:rPr>
      <w:tab/>
    </w:r>
    <w:sdt>
      <w:sdtPr>
        <w:rPr>
          <w:rFonts w:ascii="Arial" w:hAnsi="Arial" w:cs="Arial"/>
          <w:b w:val="0"/>
          <w:szCs w:val="22"/>
        </w:rPr>
        <w:id w:val="1250620846"/>
        <w:docPartObj>
          <w:docPartGallery w:val="Page Numbers (Bottom of Page)"/>
          <w:docPartUnique/>
        </w:docPartObj>
      </w:sdtPr>
      <w:sdtContent>
        <w:sdt>
          <w:sdtPr>
            <w:rPr>
              <w:rFonts w:ascii="Arial" w:hAnsi="Arial" w:cs="Arial"/>
              <w:b w:val="0"/>
              <w:szCs w:val="22"/>
            </w:rPr>
            <w:id w:val="98381352"/>
            <w:docPartObj>
              <w:docPartGallery w:val="Page Numbers (Top of Page)"/>
              <w:docPartUnique/>
            </w:docPartObj>
          </w:sdtPr>
          <w:sdtContent>
            <w:r w:rsidR="00726E9E" w:rsidRPr="00726E9E">
              <w:rPr>
                <w:rFonts w:ascii="Arial" w:hAnsi="Arial" w:cs="Arial"/>
                <w:b w:val="0"/>
                <w:szCs w:val="22"/>
              </w:rPr>
              <w:t xml:space="preserve">Page </w:t>
            </w:r>
            <w:r w:rsidR="00650D82" w:rsidRPr="00726E9E">
              <w:rPr>
                <w:rFonts w:ascii="Arial" w:hAnsi="Arial" w:cs="Arial"/>
                <w:b w:val="0"/>
                <w:szCs w:val="22"/>
              </w:rPr>
              <w:fldChar w:fldCharType="begin"/>
            </w:r>
            <w:r w:rsidR="00726E9E" w:rsidRPr="00726E9E">
              <w:rPr>
                <w:rFonts w:ascii="Arial" w:hAnsi="Arial" w:cs="Arial"/>
                <w:b w:val="0"/>
                <w:szCs w:val="22"/>
              </w:rPr>
              <w:instrText xml:space="preserve"> PAGE </w:instrText>
            </w:r>
            <w:r w:rsidR="00650D82" w:rsidRPr="00726E9E">
              <w:rPr>
                <w:rFonts w:ascii="Arial" w:hAnsi="Arial" w:cs="Arial"/>
                <w:b w:val="0"/>
                <w:szCs w:val="22"/>
              </w:rPr>
              <w:fldChar w:fldCharType="separate"/>
            </w:r>
            <w:r>
              <w:rPr>
                <w:rFonts w:ascii="Arial" w:hAnsi="Arial" w:cs="Arial"/>
                <w:b w:val="0"/>
                <w:noProof/>
                <w:szCs w:val="22"/>
              </w:rPr>
              <w:t>1</w:t>
            </w:r>
            <w:r w:rsidR="00650D82" w:rsidRPr="00726E9E">
              <w:rPr>
                <w:rFonts w:ascii="Arial" w:hAnsi="Arial" w:cs="Arial"/>
                <w:b w:val="0"/>
                <w:szCs w:val="22"/>
              </w:rPr>
              <w:fldChar w:fldCharType="end"/>
            </w:r>
            <w:r w:rsidR="00726E9E" w:rsidRPr="00726E9E">
              <w:rPr>
                <w:rFonts w:ascii="Arial" w:hAnsi="Arial" w:cs="Arial"/>
                <w:b w:val="0"/>
                <w:szCs w:val="22"/>
              </w:rPr>
              <w:t xml:space="preserve"> of </w:t>
            </w:r>
            <w:r w:rsidR="00650D82" w:rsidRPr="00726E9E">
              <w:rPr>
                <w:rFonts w:ascii="Arial" w:hAnsi="Arial" w:cs="Arial"/>
                <w:b w:val="0"/>
                <w:szCs w:val="22"/>
              </w:rPr>
              <w:fldChar w:fldCharType="begin"/>
            </w:r>
            <w:r w:rsidR="00726E9E" w:rsidRPr="00726E9E">
              <w:rPr>
                <w:rFonts w:ascii="Arial" w:hAnsi="Arial" w:cs="Arial"/>
                <w:b w:val="0"/>
                <w:szCs w:val="22"/>
              </w:rPr>
              <w:instrText xml:space="preserve"> NUMPAGES  </w:instrText>
            </w:r>
            <w:r w:rsidR="00650D82" w:rsidRPr="00726E9E">
              <w:rPr>
                <w:rFonts w:ascii="Arial" w:hAnsi="Arial" w:cs="Arial"/>
                <w:b w:val="0"/>
                <w:szCs w:val="22"/>
              </w:rPr>
              <w:fldChar w:fldCharType="separate"/>
            </w:r>
            <w:r>
              <w:rPr>
                <w:rFonts w:ascii="Arial" w:hAnsi="Arial" w:cs="Arial"/>
                <w:b w:val="0"/>
                <w:noProof/>
                <w:szCs w:val="22"/>
              </w:rPr>
              <w:t>2</w:t>
            </w:r>
            <w:r w:rsidR="00650D82" w:rsidRPr="00726E9E">
              <w:rPr>
                <w:rFonts w:ascii="Arial" w:hAnsi="Arial" w:cs="Arial"/>
                <w:b w:val="0"/>
                <w:szCs w:val="22"/>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48" w:rsidRDefault="006E5C48" w:rsidP="00DE775D">
      <w:r>
        <w:separator/>
      </w:r>
    </w:p>
  </w:footnote>
  <w:footnote w:type="continuationSeparator" w:id="0">
    <w:p w:rsidR="006E5C48" w:rsidRDefault="006E5C48" w:rsidP="00DE7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B5B"/>
    <w:multiLevelType w:val="hybridMultilevel"/>
    <w:tmpl w:val="54687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C468A6"/>
    <w:multiLevelType w:val="hybridMultilevel"/>
    <w:tmpl w:val="FC4238F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
    <w:nsid w:val="2B19194A"/>
    <w:multiLevelType w:val="hybridMultilevel"/>
    <w:tmpl w:val="C75479D4"/>
    <w:lvl w:ilvl="0" w:tplc="E6E2F5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221"/>
  <w:noPunctuationKerning/>
  <w:characterSpacingControl w:val="doNotCompress"/>
  <w:hdrShapeDefaults>
    <o:shapedefaults v:ext="edit" spidmax="17409"/>
  </w:hdrShapeDefaults>
  <w:footnotePr>
    <w:footnote w:id="-1"/>
    <w:footnote w:id="0"/>
  </w:footnotePr>
  <w:endnotePr>
    <w:endnote w:id="-1"/>
    <w:endnote w:id="0"/>
  </w:endnotePr>
  <w:compat/>
  <w:rsids>
    <w:rsidRoot w:val="00813D78"/>
    <w:rsid w:val="0002191D"/>
    <w:rsid w:val="000C5C71"/>
    <w:rsid w:val="00170C41"/>
    <w:rsid w:val="0019182A"/>
    <w:rsid w:val="00222252"/>
    <w:rsid w:val="002259E8"/>
    <w:rsid w:val="00244D5E"/>
    <w:rsid w:val="00295390"/>
    <w:rsid w:val="002E444F"/>
    <w:rsid w:val="00300F0F"/>
    <w:rsid w:val="00301718"/>
    <w:rsid w:val="00335F70"/>
    <w:rsid w:val="003807B7"/>
    <w:rsid w:val="0039126A"/>
    <w:rsid w:val="003E4929"/>
    <w:rsid w:val="00412285"/>
    <w:rsid w:val="00450CC8"/>
    <w:rsid w:val="00495C85"/>
    <w:rsid w:val="004A2606"/>
    <w:rsid w:val="004D621C"/>
    <w:rsid w:val="00500A1F"/>
    <w:rsid w:val="0054388D"/>
    <w:rsid w:val="00556833"/>
    <w:rsid w:val="005C6D0B"/>
    <w:rsid w:val="006135BE"/>
    <w:rsid w:val="00650D82"/>
    <w:rsid w:val="006E5C48"/>
    <w:rsid w:val="00726E9E"/>
    <w:rsid w:val="007475EB"/>
    <w:rsid w:val="0077147D"/>
    <w:rsid w:val="007A3793"/>
    <w:rsid w:val="0081017C"/>
    <w:rsid w:val="00813D78"/>
    <w:rsid w:val="008443BC"/>
    <w:rsid w:val="008863FC"/>
    <w:rsid w:val="0098191A"/>
    <w:rsid w:val="00983C76"/>
    <w:rsid w:val="00984AE3"/>
    <w:rsid w:val="009D7A3E"/>
    <w:rsid w:val="00A21CFD"/>
    <w:rsid w:val="00A7386C"/>
    <w:rsid w:val="00AF7B62"/>
    <w:rsid w:val="00B147D4"/>
    <w:rsid w:val="00C10B8C"/>
    <w:rsid w:val="00C45D03"/>
    <w:rsid w:val="00C72456"/>
    <w:rsid w:val="00C871C8"/>
    <w:rsid w:val="00D16835"/>
    <w:rsid w:val="00DD595E"/>
    <w:rsid w:val="00DE775D"/>
    <w:rsid w:val="00E13F50"/>
    <w:rsid w:val="00E30380"/>
    <w:rsid w:val="00E46066"/>
    <w:rsid w:val="00E52B39"/>
    <w:rsid w:val="00E5598A"/>
    <w:rsid w:val="00E70889"/>
    <w:rsid w:val="00E7419B"/>
    <w:rsid w:val="00F064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98A"/>
    <w:rPr>
      <w:rFonts w:ascii="Verdana" w:hAnsi="Verdana"/>
      <w:b/>
      <w:bCs/>
      <w:sz w:val="22"/>
      <w:szCs w:val="24"/>
      <w:lang w:eastAsia="en-US" w:bidi="ur-PK"/>
    </w:rPr>
  </w:style>
  <w:style w:type="paragraph" w:styleId="Heading1">
    <w:name w:val="heading 1"/>
    <w:basedOn w:val="Normal"/>
    <w:next w:val="Normal"/>
    <w:qFormat/>
    <w:rsid w:val="00E5598A"/>
    <w:pPr>
      <w:keepNext/>
      <w:outlineLvl w:val="0"/>
    </w:pPr>
    <w:rPr>
      <w:rFonts w:ascii="Tahoma" w:hAnsi="Tahoma" w:cs="Tahoma"/>
      <w:sz w:val="36"/>
      <w:u w:val="single"/>
    </w:rPr>
  </w:style>
  <w:style w:type="paragraph" w:styleId="Heading2">
    <w:name w:val="heading 2"/>
    <w:basedOn w:val="Normal"/>
    <w:next w:val="Normal"/>
    <w:qFormat/>
    <w:rsid w:val="00E5598A"/>
    <w:pPr>
      <w:keepNext/>
      <w:jc w:val="both"/>
      <w:outlineLvl w:val="1"/>
    </w:pPr>
    <w:rPr>
      <w:rFonts w:ascii="Tahoma" w:hAnsi="Tahoma" w:cs="Tahoma"/>
      <w:sz w:val="36"/>
      <w:u w:val="single"/>
    </w:rPr>
  </w:style>
  <w:style w:type="paragraph" w:styleId="Heading3">
    <w:name w:val="heading 3"/>
    <w:basedOn w:val="Normal"/>
    <w:next w:val="Normal"/>
    <w:qFormat/>
    <w:rsid w:val="00E5598A"/>
    <w:pPr>
      <w:keepNext/>
      <w:jc w:val="both"/>
      <w:outlineLvl w:val="2"/>
    </w:pPr>
    <w:rPr>
      <w:rFonts w:ascii="AgfaRotisSemisansLight" w:hAnsi="AgfaRotisSemisansLight"/>
      <w:sz w:val="40"/>
      <w:lang w:bidi="ar-SA"/>
    </w:rPr>
  </w:style>
  <w:style w:type="paragraph" w:styleId="Heading4">
    <w:name w:val="heading 4"/>
    <w:basedOn w:val="Normal"/>
    <w:next w:val="Normal"/>
    <w:qFormat/>
    <w:rsid w:val="00E5598A"/>
    <w:pPr>
      <w:keepNext/>
      <w:ind w:left="-567" w:right="-567"/>
      <w:jc w:val="both"/>
      <w:outlineLvl w:val="3"/>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598A"/>
    <w:rPr>
      <w:color w:val="0000FF"/>
      <w:u w:val="single"/>
    </w:rPr>
  </w:style>
  <w:style w:type="paragraph" w:styleId="NormalWeb">
    <w:name w:val="Normal (Web)"/>
    <w:basedOn w:val="Normal"/>
    <w:rsid w:val="00E5598A"/>
    <w:pPr>
      <w:spacing w:before="100" w:beforeAutospacing="1" w:after="100" w:afterAutospacing="1"/>
    </w:pPr>
    <w:rPr>
      <w:rFonts w:ascii="Times New Roman" w:hAnsi="Times New Roman"/>
      <w:b w:val="0"/>
      <w:bCs w:val="0"/>
      <w:sz w:val="24"/>
      <w:lang w:bidi="ar-SA"/>
    </w:rPr>
  </w:style>
  <w:style w:type="paragraph" w:styleId="BodyText">
    <w:name w:val="Body Text"/>
    <w:basedOn w:val="Normal"/>
    <w:rsid w:val="00E5598A"/>
    <w:pPr>
      <w:jc w:val="both"/>
    </w:pPr>
    <w:rPr>
      <w:rFonts w:ascii="AgfaRotisSemisansLight" w:hAnsi="AgfaRotisSemisansLight"/>
      <w:b w:val="0"/>
      <w:bCs w:val="0"/>
      <w:sz w:val="24"/>
      <w:lang w:bidi="ar-SA"/>
    </w:rPr>
  </w:style>
  <w:style w:type="paragraph" w:styleId="Title">
    <w:name w:val="Title"/>
    <w:basedOn w:val="Normal"/>
    <w:qFormat/>
    <w:rsid w:val="00E5598A"/>
    <w:pPr>
      <w:jc w:val="center"/>
    </w:pPr>
    <w:rPr>
      <w:b w:val="0"/>
      <w:bCs w:val="0"/>
      <w:u w:val="single"/>
      <w:lang w:bidi="ar-SA"/>
    </w:rPr>
  </w:style>
  <w:style w:type="paragraph" w:styleId="Subtitle">
    <w:name w:val="Subtitle"/>
    <w:basedOn w:val="Normal"/>
    <w:qFormat/>
    <w:rsid w:val="00E5598A"/>
    <w:pPr>
      <w:jc w:val="center"/>
    </w:pPr>
    <w:rPr>
      <w:u w:val="single"/>
      <w:lang w:bidi="ar-SA"/>
    </w:rPr>
  </w:style>
  <w:style w:type="paragraph" w:styleId="BodyText2">
    <w:name w:val="Body Text 2"/>
    <w:basedOn w:val="Normal"/>
    <w:rsid w:val="00E5598A"/>
    <w:rPr>
      <w:rFonts w:ascii="Tahoma" w:hAnsi="Tahoma" w:cs="Tahoma"/>
      <w:sz w:val="32"/>
    </w:rPr>
  </w:style>
  <w:style w:type="paragraph" w:styleId="BodyText3">
    <w:name w:val="Body Text 3"/>
    <w:basedOn w:val="Normal"/>
    <w:rsid w:val="00E5598A"/>
    <w:pPr>
      <w:jc w:val="both"/>
    </w:pPr>
    <w:rPr>
      <w:rFonts w:ascii="Tahoma" w:hAnsi="Tahoma" w:cs="Tahoma"/>
      <w:b w:val="0"/>
      <w:bCs w:val="0"/>
    </w:rPr>
  </w:style>
  <w:style w:type="paragraph" w:styleId="BlockText">
    <w:name w:val="Block Text"/>
    <w:basedOn w:val="Normal"/>
    <w:rsid w:val="00E5598A"/>
    <w:pPr>
      <w:ind w:left="-567" w:right="-567"/>
      <w:jc w:val="both"/>
    </w:pPr>
    <w:rPr>
      <w:rFonts w:ascii="Tahoma" w:hAnsi="Tahoma" w:cs="Tahoma"/>
      <w:b w:val="0"/>
      <w:bCs w:val="0"/>
      <w:szCs w:val="16"/>
    </w:rPr>
  </w:style>
  <w:style w:type="character" w:styleId="FollowedHyperlink">
    <w:name w:val="FollowedHyperlink"/>
    <w:basedOn w:val="DefaultParagraphFont"/>
    <w:rsid w:val="00E5598A"/>
    <w:rPr>
      <w:color w:val="800080"/>
      <w:u w:val="single"/>
    </w:rPr>
  </w:style>
  <w:style w:type="character" w:styleId="CommentReference">
    <w:name w:val="annotation reference"/>
    <w:basedOn w:val="DefaultParagraphFont"/>
    <w:semiHidden/>
    <w:rsid w:val="0077147D"/>
    <w:rPr>
      <w:sz w:val="16"/>
      <w:szCs w:val="16"/>
    </w:rPr>
  </w:style>
  <w:style w:type="paragraph" w:styleId="CommentText">
    <w:name w:val="annotation text"/>
    <w:basedOn w:val="Normal"/>
    <w:semiHidden/>
    <w:rsid w:val="0077147D"/>
    <w:rPr>
      <w:sz w:val="20"/>
      <w:szCs w:val="20"/>
    </w:rPr>
  </w:style>
  <w:style w:type="paragraph" w:styleId="CommentSubject">
    <w:name w:val="annotation subject"/>
    <w:basedOn w:val="CommentText"/>
    <w:next w:val="CommentText"/>
    <w:semiHidden/>
    <w:rsid w:val="0077147D"/>
  </w:style>
  <w:style w:type="paragraph" w:styleId="BalloonText">
    <w:name w:val="Balloon Text"/>
    <w:basedOn w:val="Normal"/>
    <w:semiHidden/>
    <w:rsid w:val="0077147D"/>
    <w:rPr>
      <w:rFonts w:ascii="Tahoma" w:hAnsi="Tahoma" w:cs="Tahoma"/>
      <w:sz w:val="16"/>
      <w:szCs w:val="16"/>
    </w:rPr>
  </w:style>
  <w:style w:type="paragraph" w:styleId="Header">
    <w:name w:val="header"/>
    <w:basedOn w:val="Normal"/>
    <w:link w:val="HeaderChar"/>
    <w:rsid w:val="00DE775D"/>
    <w:pPr>
      <w:tabs>
        <w:tab w:val="center" w:pos="4513"/>
        <w:tab w:val="right" w:pos="9026"/>
      </w:tabs>
    </w:pPr>
  </w:style>
  <w:style w:type="character" w:customStyle="1" w:styleId="HeaderChar">
    <w:name w:val="Header Char"/>
    <w:basedOn w:val="DefaultParagraphFont"/>
    <w:link w:val="Header"/>
    <w:rsid w:val="00DE775D"/>
    <w:rPr>
      <w:rFonts w:ascii="Verdana" w:hAnsi="Verdana"/>
      <w:b/>
      <w:bCs/>
      <w:sz w:val="22"/>
      <w:szCs w:val="24"/>
      <w:lang w:eastAsia="en-US" w:bidi="ur-PK"/>
    </w:rPr>
  </w:style>
  <w:style w:type="paragraph" w:styleId="Footer">
    <w:name w:val="footer"/>
    <w:basedOn w:val="Normal"/>
    <w:link w:val="FooterChar"/>
    <w:uiPriority w:val="99"/>
    <w:rsid w:val="00DE775D"/>
    <w:pPr>
      <w:tabs>
        <w:tab w:val="center" w:pos="4513"/>
        <w:tab w:val="right" w:pos="9026"/>
      </w:tabs>
    </w:pPr>
  </w:style>
  <w:style w:type="character" w:customStyle="1" w:styleId="FooterChar">
    <w:name w:val="Footer Char"/>
    <w:basedOn w:val="DefaultParagraphFont"/>
    <w:link w:val="Footer"/>
    <w:uiPriority w:val="99"/>
    <w:rsid w:val="00DE775D"/>
    <w:rPr>
      <w:rFonts w:ascii="Verdana" w:hAnsi="Verdana"/>
      <w:b/>
      <w:bCs/>
      <w:sz w:val="22"/>
      <w:szCs w:val="24"/>
      <w:lang w:eastAsia="en-US" w:bidi="ur-PK"/>
    </w:rPr>
  </w:style>
  <w:style w:type="character" w:styleId="PageNumber">
    <w:name w:val="page number"/>
    <w:basedOn w:val="DefaultParagraphFont"/>
    <w:rsid w:val="00DE775D"/>
  </w:style>
  <w:style w:type="paragraph" w:styleId="ListParagraph">
    <w:name w:val="List Paragraph"/>
    <w:basedOn w:val="Normal"/>
    <w:uiPriority w:val="34"/>
    <w:qFormat/>
    <w:rsid w:val="00C10B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seccombe@selfhelpservice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Self-Help</vt:lpstr>
    </vt:vector>
  </TitlesOfParts>
  <Company>Self help</Company>
  <LinksUpToDate>false</LinksUpToDate>
  <CharactersWithSpaces>4291</CharactersWithSpaces>
  <SharedDoc>false</SharedDoc>
  <HLinks>
    <vt:vector size="6" baseType="variant">
      <vt:variant>
        <vt:i4>5898343</vt:i4>
      </vt:variant>
      <vt:variant>
        <vt:i4>0</vt:i4>
      </vt:variant>
      <vt:variant>
        <vt:i4>0</vt:i4>
      </vt:variant>
      <vt:variant>
        <vt:i4>5</vt:i4>
      </vt:variant>
      <vt:variant>
        <vt:lpwstr>mailto:nic.seccombe@selfhelpservices.org.uk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Self-Help</dc:title>
  <dc:creator>caroline</dc:creator>
  <cp:lastModifiedBy>Colin.Davies</cp:lastModifiedBy>
  <cp:revision>5</cp:revision>
  <cp:lastPrinted>2015-11-13T15:56:00Z</cp:lastPrinted>
  <dcterms:created xsi:type="dcterms:W3CDTF">2015-12-09T13:48:00Z</dcterms:created>
  <dcterms:modified xsi:type="dcterms:W3CDTF">2015-12-24T10:50:00Z</dcterms:modified>
</cp:coreProperties>
</file>